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9"/>
        <w:gridCol w:w="7127"/>
      </w:tblGrid>
      <w:tr w:rsidR="00391A61" w:rsidRPr="0021551B" w:rsidTr="0021551B">
        <w:tc>
          <w:tcPr>
            <w:tcW w:w="2358" w:type="dxa"/>
          </w:tcPr>
          <w:p w:rsidR="00391A61" w:rsidRPr="0021551B" w:rsidRDefault="00391A61" w:rsidP="0021551B">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RMR_black_bnr.tif" style="width:111.75pt;height:172.5pt;visibility:visible">
                  <v:imagedata r:id="rId5" o:title=""/>
                </v:shape>
              </w:pict>
            </w:r>
          </w:p>
        </w:tc>
        <w:tc>
          <w:tcPr>
            <w:tcW w:w="7200" w:type="dxa"/>
          </w:tcPr>
          <w:p w:rsidR="00391A61" w:rsidRPr="0021551B" w:rsidRDefault="00391A61" w:rsidP="0021551B">
            <w:pPr>
              <w:spacing w:after="0" w:line="240" w:lineRule="auto"/>
            </w:pPr>
          </w:p>
          <w:p w:rsidR="00391A61" w:rsidRPr="0021551B" w:rsidRDefault="00391A61" w:rsidP="0021551B">
            <w:pPr>
              <w:spacing w:after="0" w:line="240" w:lineRule="auto"/>
              <w:jc w:val="center"/>
              <w:rPr>
                <w:rFonts w:ascii="Benguiat Bk BT" w:eastAsia="GungsuhChe" w:hAnsi="Benguiat Bk BT"/>
                <w:sz w:val="52"/>
                <w:szCs w:val="52"/>
              </w:rPr>
            </w:pPr>
            <w:r>
              <w:rPr>
                <w:rFonts w:ascii="Benguiat Bk BT" w:eastAsia="GungsuhChe" w:hAnsi="Benguiat Bk BT"/>
                <w:sz w:val="52"/>
                <w:szCs w:val="52"/>
              </w:rPr>
              <w:t>2</w:t>
            </w:r>
            <w:r w:rsidRPr="0021551B">
              <w:rPr>
                <w:rFonts w:ascii="Benguiat Bk BT" w:eastAsia="GungsuhChe" w:hAnsi="Benguiat Bk BT"/>
                <w:sz w:val="52"/>
                <w:szCs w:val="52"/>
              </w:rPr>
              <w:t xml:space="preserve">013 Battle of the X’s –  </w:t>
            </w:r>
          </w:p>
          <w:p w:rsidR="00391A61" w:rsidRPr="0021551B" w:rsidRDefault="00391A61" w:rsidP="0021551B">
            <w:pPr>
              <w:spacing w:after="0" w:line="240" w:lineRule="auto"/>
              <w:jc w:val="center"/>
              <w:rPr>
                <w:rFonts w:ascii="Algerian" w:hAnsi="Algerian"/>
                <w:sz w:val="40"/>
                <w:szCs w:val="40"/>
              </w:rPr>
            </w:pPr>
            <w:r w:rsidRPr="0021551B">
              <w:rPr>
                <w:rFonts w:ascii="Benguiat Bk BT" w:eastAsia="GungsuhChe" w:hAnsi="Benguiat Bk BT"/>
                <w:sz w:val="52"/>
                <w:szCs w:val="52"/>
              </w:rPr>
              <w:t>The Trainers Challenge</w:t>
            </w:r>
          </w:p>
          <w:p w:rsidR="00391A61" w:rsidRPr="0021551B" w:rsidRDefault="00391A61" w:rsidP="0021551B">
            <w:pPr>
              <w:spacing w:after="0" w:line="240" w:lineRule="auto"/>
              <w:jc w:val="center"/>
              <w:rPr>
                <w:sz w:val="28"/>
                <w:szCs w:val="28"/>
              </w:rPr>
            </w:pPr>
            <w:r w:rsidRPr="0021551B">
              <w:rPr>
                <w:sz w:val="28"/>
                <w:szCs w:val="28"/>
              </w:rPr>
              <w:t xml:space="preserve">And </w:t>
            </w:r>
            <w:r w:rsidRPr="0021551B">
              <w:rPr>
                <w:rFonts w:ascii="Brush Script Std" w:hAnsi="Brush Script Std" w:cs="Gautami"/>
                <w:sz w:val="44"/>
                <w:szCs w:val="44"/>
              </w:rPr>
              <w:t>All Thoroughbred Horse Show</w:t>
            </w:r>
          </w:p>
          <w:p w:rsidR="00391A61" w:rsidRPr="0021551B" w:rsidRDefault="00391A61" w:rsidP="0021551B">
            <w:pPr>
              <w:spacing w:after="0" w:line="240" w:lineRule="auto"/>
              <w:jc w:val="center"/>
            </w:pPr>
          </w:p>
        </w:tc>
      </w:tr>
    </w:tbl>
    <w:p w:rsidR="00391A61" w:rsidRDefault="00391A61" w:rsidP="00C15CF9">
      <w:pPr>
        <w:spacing w:after="100" w:afterAutospacing="1" w:line="240" w:lineRule="auto"/>
        <w:jc w:val="center"/>
        <w:rPr>
          <w:rFonts w:ascii="Britannic Bold" w:hAnsi="Britannic Bold"/>
          <w:sz w:val="44"/>
          <w:szCs w:val="44"/>
        </w:rPr>
      </w:pPr>
      <w:r>
        <w:rPr>
          <w:rFonts w:ascii="Britannic Bold" w:hAnsi="Britannic Bold"/>
          <w:sz w:val="44"/>
          <w:szCs w:val="44"/>
        </w:rPr>
        <w:t>SPONSOR LEVELS</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PLATINUM   $5000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DIAMOND    $3000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GOLD          $1500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SILVER        $1000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BRONZE      $  500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RED            $  100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WHITE         $    50     ___________</w:t>
      </w:r>
    </w:p>
    <w:p w:rsidR="00391A61" w:rsidRDefault="00391A61" w:rsidP="00C15CF9">
      <w:pPr>
        <w:spacing w:after="100" w:afterAutospacing="1" w:line="240" w:lineRule="auto"/>
        <w:rPr>
          <w:rFonts w:ascii="Britannic Bold" w:hAnsi="Britannic Bold"/>
          <w:sz w:val="36"/>
          <w:szCs w:val="36"/>
        </w:rPr>
      </w:pPr>
      <w:r>
        <w:rPr>
          <w:rFonts w:ascii="Britannic Bold" w:hAnsi="Britannic Bold"/>
          <w:sz w:val="36"/>
          <w:szCs w:val="36"/>
        </w:rPr>
        <w:t>BLUE           $    25    ___________</w:t>
      </w:r>
    </w:p>
    <w:p w:rsidR="00391A61" w:rsidRDefault="00391A61" w:rsidP="00C15CF9">
      <w:pPr>
        <w:spacing w:after="100" w:afterAutospacing="1" w:line="240" w:lineRule="auto"/>
        <w:rPr>
          <w:sz w:val="24"/>
          <w:szCs w:val="24"/>
        </w:rPr>
      </w:pPr>
      <w:r>
        <w:rPr>
          <w:sz w:val="24"/>
          <w:szCs w:val="24"/>
        </w:rPr>
        <w:t>Platinum through Bronze levels will have their logos on all print materials (flyers, posters and print ads).  Their names will be announced via PA System numerous times during the show and will receive prominent placement in our show program.</w:t>
      </w:r>
    </w:p>
    <w:p w:rsidR="00391A61" w:rsidRDefault="00391A61" w:rsidP="00C15CF9">
      <w:pPr>
        <w:spacing w:after="100" w:afterAutospacing="1" w:line="240" w:lineRule="auto"/>
        <w:rPr>
          <w:rFonts w:ascii="Britannic Bold" w:hAnsi="Britannic Bold"/>
          <w:sz w:val="36"/>
          <w:szCs w:val="36"/>
        </w:rPr>
      </w:pPr>
      <w:r>
        <w:rPr>
          <w:sz w:val="24"/>
          <w:szCs w:val="24"/>
        </w:rPr>
        <w:t>You can pay for your sponsorship two ways – either via paypal on our website (</w:t>
      </w:r>
      <w:hyperlink r:id="rId6" w:history="1">
        <w:r w:rsidRPr="004D4B56">
          <w:rPr>
            <w:rStyle w:val="Hyperlink"/>
            <w:sz w:val="24"/>
            <w:szCs w:val="24"/>
          </w:rPr>
          <w:t>www.teamkeen.com</w:t>
        </w:r>
      </w:hyperlink>
      <w:r>
        <w:rPr>
          <w:sz w:val="24"/>
          <w:szCs w:val="24"/>
        </w:rPr>
        <w:t xml:space="preserve">) or via check made out to Remember Me Rescue..  Please check the level at which you wish to sponsor and return the form to:  Remember Me Rescue, 4100 Conveyor Drive, Burleson, Texas  76028  Sponsorships are due by 2-15-13 to make print deadlines.  Please submit a copy of your logo to </w:t>
      </w:r>
      <w:hyperlink r:id="rId7" w:history="1">
        <w:r w:rsidRPr="004D4B56">
          <w:rPr>
            <w:rStyle w:val="Hyperlink"/>
            <w:sz w:val="24"/>
            <w:szCs w:val="24"/>
          </w:rPr>
          <w:t>remembermerescue@live.com</w:t>
        </w:r>
      </w:hyperlink>
      <w:r>
        <w:rPr>
          <w:sz w:val="24"/>
          <w:szCs w:val="24"/>
        </w:rPr>
        <w:t xml:space="preserve"> so we can include it in our print material.  Also please let us know if you have signage you would like to hang in the arena.</w:t>
      </w:r>
    </w:p>
    <w:p w:rsidR="00391A61" w:rsidRPr="00C15CF9" w:rsidRDefault="00391A61" w:rsidP="00C15CF9">
      <w:pPr>
        <w:spacing w:after="100" w:afterAutospacing="1" w:line="240" w:lineRule="auto"/>
        <w:rPr>
          <w:sz w:val="24"/>
          <w:szCs w:val="24"/>
        </w:rPr>
      </w:pPr>
    </w:p>
    <w:sectPr w:rsidR="00391A61" w:rsidRPr="00C15CF9" w:rsidSect="007D019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nguiat Bk BT">
    <w:altName w:val="Goudy Stout"/>
    <w:panose1 w:val="00000000000000000000"/>
    <w:charset w:val="00"/>
    <w:family w:val="roman"/>
    <w:notTrueType/>
    <w:pitch w:val="variable"/>
    <w:sig w:usb0="00000003" w:usb1="00000000" w:usb2="00000000" w:usb3="00000000" w:csb0="00000001" w:csb1="00000000"/>
  </w:font>
  <w:font w:name="GungsuhChe">
    <w:panose1 w:val="00000000000000000000"/>
    <w:charset w:val="81"/>
    <w:family w:val="modern"/>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312EA"/>
    <w:multiLevelType w:val="hybridMultilevel"/>
    <w:tmpl w:val="A1F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E2B29"/>
    <w:multiLevelType w:val="hybridMultilevel"/>
    <w:tmpl w:val="F01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0A0"/>
    <w:rsid w:val="000354AF"/>
    <w:rsid w:val="0007065C"/>
    <w:rsid w:val="000C07B4"/>
    <w:rsid w:val="00197F89"/>
    <w:rsid w:val="001A14F0"/>
    <w:rsid w:val="0021551B"/>
    <w:rsid w:val="002E50A0"/>
    <w:rsid w:val="00331396"/>
    <w:rsid w:val="00391A61"/>
    <w:rsid w:val="00441010"/>
    <w:rsid w:val="004B1D45"/>
    <w:rsid w:val="004D4B56"/>
    <w:rsid w:val="005322F1"/>
    <w:rsid w:val="00670DE1"/>
    <w:rsid w:val="0070613A"/>
    <w:rsid w:val="00752366"/>
    <w:rsid w:val="007D0193"/>
    <w:rsid w:val="00813260"/>
    <w:rsid w:val="00872CEB"/>
    <w:rsid w:val="00932F12"/>
    <w:rsid w:val="00934970"/>
    <w:rsid w:val="00A20BE9"/>
    <w:rsid w:val="00A31B68"/>
    <w:rsid w:val="00A355D4"/>
    <w:rsid w:val="00A72BED"/>
    <w:rsid w:val="00BE392F"/>
    <w:rsid w:val="00C15CF9"/>
    <w:rsid w:val="00C60006"/>
    <w:rsid w:val="00C9084E"/>
    <w:rsid w:val="00CA77CC"/>
    <w:rsid w:val="00CB71DC"/>
    <w:rsid w:val="00D86626"/>
    <w:rsid w:val="00DD51B4"/>
    <w:rsid w:val="00DF7E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D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0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13260"/>
    <w:pPr>
      <w:ind w:left="720"/>
      <w:contextualSpacing/>
    </w:pPr>
  </w:style>
  <w:style w:type="paragraph" w:styleId="BalloonText">
    <w:name w:val="Balloon Text"/>
    <w:basedOn w:val="Normal"/>
    <w:link w:val="BalloonTextChar"/>
    <w:uiPriority w:val="99"/>
    <w:semiHidden/>
    <w:rsid w:val="007D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193"/>
    <w:rPr>
      <w:rFonts w:ascii="Tahoma" w:hAnsi="Tahoma" w:cs="Tahoma"/>
      <w:sz w:val="16"/>
      <w:szCs w:val="16"/>
    </w:rPr>
  </w:style>
  <w:style w:type="character" w:styleId="Hyperlink">
    <w:name w:val="Hyperlink"/>
    <w:basedOn w:val="DefaultParagraphFont"/>
    <w:uiPriority w:val="99"/>
    <w:rsid w:val="00D8662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membermerescue@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mk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187</Words>
  <Characters>1069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Cathy Threadgill</dc:creator>
  <cp:keywords/>
  <dc:description/>
  <cp:lastModifiedBy>morganv</cp:lastModifiedBy>
  <cp:revision>2</cp:revision>
  <cp:lastPrinted>2012-12-21T12:46:00Z</cp:lastPrinted>
  <dcterms:created xsi:type="dcterms:W3CDTF">2012-12-21T13:22:00Z</dcterms:created>
  <dcterms:modified xsi:type="dcterms:W3CDTF">2012-12-21T13:22:00Z</dcterms:modified>
</cp:coreProperties>
</file>